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1EDEAD"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r>
        <w:rPr>
          <w:rFonts w:ascii="Courier New" w:eastAsia="Courier New" w:hAnsi="Courier New" w:cs="Courier New"/>
          <w:b/>
          <w:bCs/>
          <w:color w:val="000000"/>
          <w:sz w:val="21"/>
          <w:szCs w:val="21"/>
        </w:rPr>
        <w:t>Speaker 1:</w:t>
      </w:r>
      <w:r>
        <w:rPr>
          <w:rFonts w:ascii="Courier New" w:eastAsia="Courier New" w:hAnsi="Courier New" w:cs="Courier New"/>
          <w:color w:val="000000"/>
          <w:sz w:val="21"/>
          <w:szCs w:val="21"/>
        </w:rPr>
        <w:t xml:space="preserve"> And there was this intention, this idea that there would be a political declaration, which is the outcome document often of meetings like this, which is a consensus declaration of where we, all the countries of the world who are participating in this meeting, can agree on this particular issue. Yet, at this meeting last Friday, there was no political declaration adopted by consensus. So, what transpired to block that consensus that enabled the failure of this political declaration to be agreed upon? </w:t>
      </w:r>
    </w:p>
    <w:p w14:paraId="38514919"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p>
    <w:p w14:paraId="216E0B0B"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r>
        <w:rPr>
          <w:rFonts w:ascii="Courier New" w:eastAsia="Courier New" w:hAnsi="Courier New" w:cs="Courier New"/>
          <w:b/>
          <w:bCs/>
          <w:color w:val="000000"/>
          <w:sz w:val="21"/>
          <w:szCs w:val="21"/>
        </w:rPr>
        <w:t>Speaker 2:</w:t>
      </w:r>
      <w:r>
        <w:rPr>
          <w:rFonts w:ascii="Courier New" w:eastAsia="Courier New" w:hAnsi="Courier New" w:cs="Courier New"/>
          <w:color w:val="000000"/>
          <w:sz w:val="21"/>
          <w:szCs w:val="21"/>
        </w:rPr>
        <w:t xml:space="preserve"> I wouldn't call it a failure right now, and we're still hoping that the political declaration will advance this calendar year. But a lot of the policy-sticking details are some of the same ones that challenge the pandemic agreement process, and what are some of the thornier issues to come to alignment on, especially between countries in the global north and countries in the global south? Technology transfer and different aspects of that that touch on pharmaceutical R&amp;D and manufacturing are those that continue to be challenging. </w:t>
      </w:r>
    </w:p>
    <w:p w14:paraId="15AA5900"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p>
    <w:p w14:paraId="43250AB9"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r>
        <w:rPr>
          <w:rFonts w:ascii="Courier New" w:eastAsia="Courier New" w:hAnsi="Courier New" w:cs="Courier New"/>
          <w:color w:val="000000"/>
          <w:sz w:val="21"/>
          <w:szCs w:val="21"/>
        </w:rPr>
        <w:t xml:space="preserve">And then when you bring things like this to a more general UN body, you start to see political tensions from other processes or other parts of geopolitics enter the arena. So, during the drafting stage of the political declaration, there's a process where you have a text, countries negotiate on it, and then it's open for silence procedure, where you say this is the draft. Countries have an opportunity to comment on it. If silence is not broken, we're going to keep moving forward. </w:t>
      </w:r>
    </w:p>
    <w:p w14:paraId="7F193E1C"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p>
    <w:p w14:paraId="0670AF63"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r>
        <w:rPr>
          <w:rFonts w:ascii="Courier New" w:eastAsia="Courier New" w:hAnsi="Courier New" w:cs="Courier New"/>
          <w:color w:val="000000"/>
          <w:sz w:val="21"/>
          <w:szCs w:val="21"/>
        </w:rPr>
        <w:t>Unfortunately, with each iteration of the draft, silence was broken. And then in August, the co-facilitators of the process said, “Silence was broken again, but we feel this is the strongest document we can get from a consensus perspective. So, we're going to keep moving it as it's currently drafted,” in hopes that once it got down the line a little further, once there could be some bilateral meetings with different member states, some of the issues could be resolved so that people wouldn't speak out against it. That did not totally happen in this case.</w:t>
      </w:r>
    </w:p>
    <w:p w14:paraId="2C051C24"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p>
    <w:p w14:paraId="5B156D3D"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r>
        <w:rPr>
          <w:rFonts w:ascii="Courier New" w:eastAsia="Courier New" w:hAnsi="Courier New" w:cs="Courier New"/>
          <w:color w:val="000000"/>
          <w:sz w:val="21"/>
          <w:szCs w:val="21"/>
        </w:rPr>
        <w:t xml:space="preserve">And there were still unresolved issues that prevented countries from being able to say, “We can advance this with a consensus process at the high-level meeting.” </w:t>
      </w:r>
    </w:p>
    <w:p w14:paraId="600CA708"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p>
    <w:p w14:paraId="6070D0FF"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r>
        <w:rPr>
          <w:rFonts w:ascii="Courier New" w:eastAsia="Courier New" w:hAnsi="Courier New" w:cs="Courier New"/>
          <w:b/>
          <w:bCs/>
          <w:color w:val="000000"/>
          <w:sz w:val="21"/>
          <w:szCs w:val="21"/>
        </w:rPr>
        <w:t>Speaker 1:</w:t>
      </w:r>
      <w:r>
        <w:rPr>
          <w:rFonts w:ascii="Courier New" w:eastAsia="Courier New" w:hAnsi="Courier New" w:cs="Courier New"/>
          <w:color w:val="000000"/>
          <w:sz w:val="21"/>
          <w:szCs w:val="21"/>
        </w:rPr>
        <w:t xml:space="preserve"> Which countries? Because the reporting I saw suggested that it was mostly the United States and a handful of smaller countries that formally blocked consensus. What was the United States objections? </w:t>
      </w:r>
    </w:p>
    <w:p w14:paraId="630EA079"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p>
    <w:p w14:paraId="432F39FE"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r>
        <w:rPr>
          <w:rFonts w:ascii="Courier New" w:eastAsia="Courier New" w:hAnsi="Courier New" w:cs="Courier New"/>
          <w:b/>
          <w:bCs/>
          <w:color w:val="000000"/>
          <w:sz w:val="21"/>
          <w:szCs w:val="21"/>
        </w:rPr>
        <w:t>Speaker 2:</w:t>
      </w:r>
      <w:r>
        <w:rPr>
          <w:rFonts w:ascii="Courier New" w:eastAsia="Courier New" w:hAnsi="Courier New" w:cs="Courier New"/>
          <w:color w:val="000000"/>
          <w:sz w:val="21"/>
          <w:szCs w:val="21"/>
        </w:rPr>
        <w:t xml:space="preserve"> I think advocates, at least, were mentally prepared for the United States to come in with objections to this process, as they have in a lot of multilateral processes to date. And some of the objections are around issues like sexual and reproductive health and rights, which don't necessarily need to come into play in this arena. But if it's a health-related issue and it could possibly touch on those things, there's an opportunity to lodge objections.</w:t>
      </w:r>
    </w:p>
    <w:p w14:paraId="05D09EAB" w14:textId="77777777" w:rsidR="006F39A9"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p>
    <w:p w14:paraId="00000075" w14:textId="68AA41C8" w:rsidR="00BF1280" w:rsidRDefault="006F39A9" w:rsidP="006F39A9">
      <w:pPr>
        <w:pBdr>
          <w:top w:val="nil"/>
          <w:left w:val="nil"/>
          <w:bottom w:val="nil"/>
          <w:right w:val="nil"/>
          <w:between w:val="nil"/>
        </w:pBdr>
        <w:spacing w:after="0" w:line="240" w:lineRule="auto"/>
        <w:rPr>
          <w:rFonts w:ascii="Courier New" w:eastAsia="Courier New" w:hAnsi="Courier New" w:cs="Courier New"/>
          <w:color w:val="000000"/>
          <w:sz w:val="21"/>
          <w:szCs w:val="21"/>
        </w:rPr>
      </w:pPr>
      <w:r>
        <w:rPr>
          <w:rFonts w:ascii="Courier New" w:eastAsia="Courier New" w:hAnsi="Courier New" w:cs="Courier New"/>
          <w:color w:val="000000"/>
          <w:sz w:val="21"/>
          <w:szCs w:val="21"/>
        </w:rPr>
        <w:t xml:space="preserve">Part of it has to do with industrial policies and what is seen to be in the best interests of the United States. Some parts of it are around how much the United States engaged productively in the negotiating process of </w:t>
      </w:r>
      <w:r>
        <w:rPr>
          <w:rFonts w:ascii="Courier New" w:eastAsia="Courier New" w:hAnsi="Courier New" w:cs="Courier New"/>
          <w:color w:val="000000"/>
          <w:sz w:val="21"/>
          <w:szCs w:val="21"/>
        </w:rPr>
        <w:lastRenderedPageBreak/>
        <w:t xml:space="preserve">the political declaration versus just coming in at the end and saying, “Eh, we don't like this.” </w:t>
      </w:r>
    </w:p>
    <w:sectPr w:rsidR="00BF1280">
      <w:pgSz w:w="12240" w:h="15840"/>
      <w:pgMar w:top="1440" w:right="1502" w:bottom="1440" w:left="15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FDD745A7-E6AB-1040-B36C-8A2D73D0FF07}"/>
    <w:embedBold r:id="rId2" w:fontKey="{86C2901E-70F7-0A42-B571-F91F508D24E1}"/>
  </w:font>
  <w:font w:name="Times New Roman">
    <w:panose1 w:val="02020603050405020304"/>
    <w:charset w:val="00"/>
    <w:family w:val="roman"/>
    <w:pitch w:val="variable"/>
    <w:sig w:usb0="E0002EFF" w:usb1="C000785B" w:usb2="00000009" w:usb3="00000000" w:csb0="000001FF" w:csb1="00000000"/>
    <w:embedRegular r:id="rId3" w:fontKey="{0F5AE365-4FEA-A349-8E81-DA909940E867}"/>
  </w:font>
  <w:font w:name="Consolas">
    <w:panose1 w:val="020B0609020204030204"/>
    <w:charset w:val="00"/>
    <w:family w:val="roman"/>
    <w:notTrueType/>
    <w:pitch w:val="default"/>
    <w:embedRegular r:id="rId4" w:fontKey="{86422729-1C58-184D-BBC0-A922599D23CE}"/>
  </w:font>
  <w:font w:name="Georgia">
    <w:panose1 w:val="02040502050405020303"/>
    <w:charset w:val="00"/>
    <w:family w:val="roman"/>
    <w:pitch w:val="variable"/>
    <w:sig w:usb0="00000287" w:usb1="00000000" w:usb2="00000000" w:usb3="00000000" w:csb0="0000009F" w:csb1="00000000"/>
    <w:embedItalic r:id="rId5" w:fontKey="{8FC07BF7-4065-2B42-B7C4-B0FFAC7F0C2E}"/>
  </w:font>
  <w:font w:name="Courier New">
    <w:panose1 w:val="02070309020205020404"/>
    <w:charset w:val="00"/>
    <w:family w:val="modern"/>
    <w:pitch w:val="fixed"/>
    <w:sig w:usb0="E0002AFF" w:usb1="C0007843" w:usb2="00000009" w:usb3="00000000" w:csb0="000001FF" w:csb1="00000000"/>
    <w:embedRegular r:id="rId6" w:fontKey="{EDD0C440-031C-AC49-92C4-F12E93F3F14F}"/>
    <w:embedBold r:id="rId7" w:fontKey="{66412B79-D3B1-244D-A909-B420F8306F70}"/>
  </w:font>
  <w:font w:name="Aptos Display">
    <w:panose1 w:val="020B0004020202020204"/>
    <w:charset w:val="00"/>
    <w:family w:val="roman"/>
    <w:notTrueType/>
    <w:pitch w:val="default"/>
    <w:embedRegular r:id="rId8" w:fontKey="{E7DB4CC6-0B56-074B-BA98-1CB50D23D1DA}"/>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280"/>
    <w:rsid w:val="006F39A9"/>
    <w:rsid w:val="00AC5F41"/>
    <w:rsid w:val="00BF128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ecimalSymbol w:val="."/>
  <w:listSeparator w:val=","/>
  <w14:docId w14:val="5D7E5B12"/>
  <w15:docId w15:val="{0F72B191-BDA9-C44C-9975-BF11D2778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PlainText">
    <w:name w:val="Plain Text"/>
    <w:basedOn w:val="Normal"/>
    <w:link w:val="PlainTextChar"/>
    <w:uiPriority w:val="99"/>
    <w:unhideWhenUsed/>
    <w:rsid w:val="00E34D7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34D7D"/>
    <w:rPr>
      <w:rFonts w:ascii="Consolas" w:hAnsi="Consolas"/>
      <w:sz w:val="21"/>
      <w:szCs w:val="21"/>
    </w:rPr>
  </w:style>
  <w:style w:type="character" w:styleId="Hyperlink">
    <w:name w:val="Hyperlink"/>
    <w:basedOn w:val="DefaultParagraphFont"/>
    <w:uiPriority w:val="99"/>
    <w:unhideWhenUsed/>
    <w:rsid w:val="006C376E"/>
    <w:rPr>
      <w:color w:val="467886" w:themeColor="hyperlink"/>
      <w:u w:val="single"/>
    </w:rPr>
  </w:style>
  <w:style w:type="character" w:styleId="UnresolvedMention">
    <w:name w:val="Unresolved Mention"/>
    <w:basedOn w:val="DefaultParagraphFont"/>
    <w:uiPriority w:val="99"/>
    <w:semiHidden/>
    <w:unhideWhenUsed/>
    <w:rsid w:val="006C376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7N56jxSQV7vu1HCuaUQqnTW4Uw==">CgMxLjA4AHIhMTJqcHVMTWc4NVVwd1I4aFBRWUhna2VKWW04b3dvUVV6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488</Words>
  <Characters>2785</Characters>
  <Application>Microsoft Office Word</Application>
  <DocSecurity>0</DocSecurity>
  <Lines>23</Lines>
  <Paragraphs>6</Paragraphs>
  <ScaleCrop>false</ScaleCrop>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 O.</dc:creator>
  <cp:lastModifiedBy>Collins Ochieng</cp:lastModifiedBy>
  <cp:revision>2</cp:revision>
  <dcterms:created xsi:type="dcterms:W3CDTF">2026-10-08T15:33:00Z</dcterms:created>
  <dcterms:modified xsi:type="dcterms:W3CDTF">2026-10-24T07:29:00Z</dcterms:modified>
</cp:coreProperties>
</file>